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81F" w:rsidRPr="000E43C0" w:rsidRDefault="00281F1A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TISKOVÁ ZPRÁVA – DESET LET PŮSOBENÍ CENTRA PRO NRP V ÚSTECKÉM KRAJI</w:t>
      </w:r>
    </w:p>
    <w:p w:rsidR="00CA481F" w:rsidRPr="000E43C0" w:rsidRDefault="00CA481F" w:rsidP="000E43C0">
      <w:pPr>
        <w:spacing w:line="276" w:lineRule="auto"/>
        <w:jc w:val="both"/>
        <w:rPr>
          <w:rFonts w:ascii="Century Gothic" w:hAnsi="Century Gothic"/>
        </w:rPr>
      </w:pPr>
    </w:p>
    <w:p w:rsidR="00CA481F" w:rsidRPr="000E43C0" w:rsidRDefault="00281F1A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UŽ DESET LET FANDÍME NÁHRADNÍM RODINÁM</w:t>
      </w:r>
    </w:p>
    <w:p w:rsidR="00CA481F" w:rsidRPr="000E43C0" w:rsidRDefault="00CA481F" w:rsidP="000E43C0">
      <w:pPr>
        <w:spacing w:line="276" w:lineRule="auto"/>
        <w:jc w:val="both"/>
        <w:rPr>
          <w:rFonts w:ascii="Century Gothic" w:hAnsi="Century Gothic"/>
        </w:rPr>
      </w:pPr>
    </w:p>
    <w:p w:rsidR="00CA481F" w:rsidRDefault="001E09B1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C65D21">
        <w:rPr>
          <w:rFonts w:ascii="Century Gothic" w:hAnsi="Century Gothic"/>
        </w:rPr>
        <w:t>ž deset let</w:t>
      </w:r>
      <w:r w:rsidR="00CA481F" w:rsidRPr="000E43C0">
        <w:rPr>
          <w:rFonts w:ascii="Century Gothic" w:hAnsi="Century Gothic"/>
        </w:rPr>
        <w:t xml:space="preserve"> nezisková organizace Centrum pro náhradní rodinno</w:t>
      </w:r>
      <w:r w:rsidR="00C65D21">
        <w:rPr>
          <w:rFonts w:ascii="Century Gothic" w:hAnsi="Century Gothic"/>
        </w:rPr>
        <w:t>u péči pomáhá pěstounům a osvojitelům. Náhradní</w:t>
      </w:r>
      <w:r w:rsidR="00CA481F" w:rsidRPr="000E43C0">
        <w:rPr>
          <w:rFonts w:ascii="Century Gothic" w:hAnsi="Century Gothic"/>
        </w:rPr>
        <w:t xml:space="preserve"> rodičovství</w:t>
      </w:r>
      <w:r w:rsidR="00C65D21">
        <w:rPr>
          <w:rFonts w:ascii="Century Gothic" w:hAnsi="Century Gothic"/>
        </w:rPr>
        <w:t xml:space="preserve"> je též životním příběhem ředitelky Centra Margity Šantavé. S</w:t>
      </w:r>
      <w:r w:rsidR="000E43C0" w:rsidRPr="000E43C0">
        <w:rPr>
          <w:rFonts w:ascii="Century Gothic" w:hAnsi="Century Gothic"/>
        </w:rPr>
        <w:t xml:space="preserve">ama jako osvojitelka 4 dětí neměla možnost se </w:t>
      </w:r>
      <w:r w:rsidR="00C65D21">
        <w:rPr>
          <w:rFonts w:ascii="Century Gothic" w:hAnsi="Century Gothic"/>
        </w:rPr>
        <w:t>s nikým poradit či sdílet své radosti a starosti a tak přišla s myšlenkou založit Centrum</w:t>
      </w:r>
      <w:r w:rsidR="000E43C0" w:rsidRPr="000E43C0">
        <w:rPr>
          <w:rFonts w:ascii="Century Gothic" w:hAnsi="Century Gothic"/>
        </w:rPr>
        <w:t xml:space="preserve"> pro NRP.</w:t>
      </w:r>
      <w:r w:rsidR="00C65D21">
        <w:rPr>
          <w:rFonts w:ascii="Century Gothic" w:hAnsi="Century Gothic"/>
        </w:rPr>
        <w:t xml:space="preserve"> Prožila s ním naplňujících deset let.</w:t>
      </w:r>
      <w:r w:rsidR="000E43C0" w:rsidRPr="000E43C0">
        <w:rPr>
          <w:rFonts w:ascii="Century Gothic" w:hAnsi="Century Gothic"/>
        </w:rPr>
        <w:t xml:space="preserve"> „</w:t>
      </w:r>
      <w:r w:rsidR="00C65D21">
        <w:rPr>
          <w:rFonts w:ascii="Century Gothic" w:hAnsi="Century Gothic"/>
        </w:rPr>
        <w:t xml:space="preserve">Poznali jsme </w:t>
      </w:r>
      <w:r w:rsidR="000E43C0" w:rsidRPr="000E43C0">
        <w:rPr>
          <w:rFonts w:ascii="Century Gothic" w:hAnsi="Century Gothic"/>
        </w:rPr>
        <w:t>ne</w:t>
      </w:r>
      <w:r w:rsidR="00C65D21">
        <w:rPr>
          <w:rFonts w:ascii="Century Gothic" w:hAnsi="Century Gothic"/>
        </w:rPr>
        <w:t xml:space="preserve">spočetně lidí a jejich příběhů, snažili jsme se </w:t>
      </w:r>
      <w:r w:rsidR="000E43C0" w:rsidRPr="000E43C0">
        <w:rPr>
          <w:rFonts w:ascii="Century Gothic" w:hAnsi="Century Gothic"/>
        </w:rPr>
        <w:t>reagovat na aktuáln</w:t>
      </w:r>
      <w:r w:rsidR="002F0779">
        <w:rPr>
          <w:rFonts w:ascii="Century Gothic" w:hAnsi="Century Gothic"/>
        </w:rPr>
        <w:t>í otázky a potřeby našich rodin, říká Margita a dodává: „P</w:t>
      </w:r>
      <w:r w:rsidR="000E43C0" w:rsidRPr="000E43C0">
        <w:rPr>
          <w:rFonts w:ascii="Century Gothic" w:hAnsi="Century Gothic"/>
        </w:rPr>
        <w:t xml:space="preserve">ro mne </w:t>
      </w:r>
      <w:r w:rsidR="00C65D21">
        <w:rPr>
          <w:rFonts w:ascii="Century Gothic" w:hAnsi="Century Gothic"/>
        </w:rPr>
        <w:t xml:space="preserve">je </w:t>
      </w:r>
      <w:r w:rsidR="000E43C0" w:rsidRPr="000E43C0">
        <w:rPr>
          <w:rFonts w:ascii="Century Gothic" w:hAnsi="Century Gothic"/>
        </w:rPr>
        <w:t>až neuvě</w:t>
      </w:r>
      <w:r w:rsidR="00C65D21">
        <w:rPr>
          <w:rFonts w:ascii="Century Gothic" w:hAnsi="Century Gothic"/>
        </w:rPr>
        <w:t>řitelné, že se podařilo Centrum rozšířit až do dnešní podoby, kdy máme čtrnácti členný tým a mnoho dalších</w:t>
      </w:r>
      <w:r w:rsidR="000E43C0" w:rsidRPr="000E43C0">
        <w:rPr>
          <w:rFonts w:ascii="Century Gothic" w:hAnsi="Century Gothic"/>
        </w:rPr>
        <w:t xml:space="preserve"> spolupracovníků.</w:t>
      </w:r>
      <w:r w:rsidR="00D565E8">
        <w:rPr>
          <w:rFonts w:ascii="Century Gothic" w:hAnsi="Century Gothic"/>
        </w:rPr>
        <w:t xml:space="preserve"> </w:t>
      </w:r>
      <w:r w:rsidR="00C65D21">
        <w:rPr>
          <w:rFonts w:ascii="Century Gothic" w:hAnsi="Century Gothic"/>
        </w:rPr>
        <w:t>Je za ni</w:t>
      </w:r>
      <w:r w:rsidR="002F0779">
        <w:rPr>
          <w:rFonts w:ascii="Century Gothic" w:hAnsi="Century Gothic"/>
        </w:rPr>
        <w:t>mi spousta záslužné práce.“</w:t>
      </w:r>
      <w:r w:rsidR="00C65D21">
        <w:rPr>
          <w:rFonts w:ascii="Century Gothic" w:hAnsi="Century Gothic"/>
        </w:rPr>
        <w:t xml:space="preserve"> Centrum</w:t>
      </w:r>
      <w:r w:rsidR="002F0779">
        <w:rPr>
          <w:rFonts w:ascii="Century Gothic" w:hAnsi="Century Gothic"/>
        </w:rPr>
        <w:t>, které</w:t>
      </w:r>
      <w:r w:rsidR="00C65D21">
        <w:rPr>
          <w:rFonts w:ascii="Century Gothic" w:hAnsi="Century Gothic"/>
        </w:rPr>
        <w:t xml:space="preserve"> nabízí své služby v Ústeckém kraji s pobočkami </w:t>
      </w:r>
      <w:r w:rsidR="002F0779">
        <w:rPr>
          <w:rFonts w:ascii="Century Gothic" w:hAnsi="Century Gothic"/>
        </w:rPr>
        <w:t xml:space="preserve">v Litoměřicích a Ústí nad Labem, by nevzniklo bez podpory </w:t>
      </w:r>
      <w:proofErr w:type="spellStart"/>
      <w:r w:rsidR="002F0779">
        <w:rPr>
          <w:rFonts w:ascii="Century Gothic" w:hAnsi="Century Gothic"/>
        </w:rPr>
        <w:t>Lafarge</w:t>
      </w:r>
      <w:proofErr w:type="spellEnd"/>
      <w:r w:rsidR="002F0779">
        <w:rPr>
          <w:rFonts w:ascii="Century Gothic" w:hAnsi="Century Gothic"/>
        </w:rPr>
        <w:t xml:space="preserve"> cement, </w:t>
      </w:r>
      <w:proofErr w:type="gramStart"/>
      <w:r w:rsidR="002F0779">
        <w:rPr>
          <w:rFonts w:ascii="Century Gothic" w:hAnsi="Century Gothic"/>
        </w:rPr>
        <w:t>a.s..</w:t>
      </w:r>
      <w:proofErr w:type="gramEnd"/>
    </w:p>
    <w:p w:rsidR="002D3BFF" w:rsidRDefault="00C65D21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Deset let </w:t>
      </w:r>
      <w:r w:rsidR="002F0779">
        <w:rPr>
          <w:rFonts w:ascii="Century Gothic" w:hAnsi="Century Gothic"/>
        </w:rPr>
        <w:t>svého působení si připomene</w:t>
      </w:r>
      <w:r>
        <w:rPr>
          <w:rFonts w:ascii="Century Gothic" w:hAnsi="Century Gothic"/>
        </w:rPr>
        <w:t xml:space="preserve"> řadou akcí. Nejbližší z nich bude </w:t>
      </w:r>
      <w:r w:rsidR="00047288">
        <w:rPr>
          <w:rFonts w:ascii="Century Gothic" w:hAnsi="Century Gothic"/>
        </w:rPr>
        <w:t>21. května</w:t>
      </w:r>
      <w:r>
        <w:rPr>
          <w:rFonts w:ascii="Century Gothic" w:hAnsi="Century Gothic"/>
        </w:rPr>
        <w:t xml:space="preserve"> oslava D</w:t>
      </w:r>
      <w:r w:rsidR="00C92E6C">
        <w:rPr>
          <w:rFonts w:ascii="Century Gothic" w:hAnsi="Century Gothic"/>
        </w:rPr>
        <w:t>ne rodiny v</w:t>
      </w:r>
      <w:r>
        <w:rPr>
          <w:rFonts w:ascii="Century Gothic" w:hAnsi="Century Gothic"/>
        </w:rPr>
        <w:t xml:space="preserve"> litoměřickém </w:t>
      </w:r>
      <w:r w:rsidR="00C92E6C">
        <w:rPr>
          <w:rFonts w:ascii="Century Gothic" w:hAnsi="Century Gothic"/>
        </w:rPr>
        <w:t>pa</w:t>
      </w:r>
      <w:r w:rsidR="002D3BFF">
        <w:rPr>
          <w:rFonts w:ascii="Century Gothic" w:hAnsi="Century Gothic"/>
        </w:rPr>
        <w:t>rku Václava Havla. O</w:t>
      </w:r>
      <w:r>
        <w:rPr>
          <w:rFonts w:ascii="Century Gothic" w:hAnsi="Century Gothic"/>
        </w:rPr>
        <w:t xml:space="preserve"> týden později, </w:t>
      </w:r>
      <w:r w:rsidR="002D3BFF">
        <w:rPr>
          <w:rFonts w:ascii="Century Gothic" w:hAnsi="Century Gothic"/>
        </w:rPr>
        <w:t>tedy 28.</w:t>
      </w:r>
      <w:r w:rsidR="00047288">
        <w:rPr>
          <w:rFonts w:ascii="Century Gothic" w:hAnsi="Century Gothic"/>
        </w:rPr>
        <w:t xml:space="preserve"> </w:t>
      </w:r>
      <w:r w:rsidR="002D3BFF">
        <w:rPr>
          <w:rFonts w:ascii="Century Gothic" w:hAnsi="Century Gothic"/>
        </w:rPr>
        <w:t>května oslaví své jubileum v rámci Dne otevřených dveří</w:t>
      </w:r>
      <w:r w:rsidR="00771420">
        <w:rPr>
          <w:rFonts w:ascii="Century Gothic" w:hAnsi="Century Gothic"/>
        </w:rPr>
        <w:t xml:space="preserve"> </w:t>
      </w:r>
      <w:r w:rsidR="002F0779">
        <w:rPr>
          <w:rFonts w:ascii="Century Gothic" w:hAnsi="Century Gothic"/>
        </w:rPr>
        <w:t>v čížkovické cementárně</w:t>
      </w:r>
      <w:r w:rsidR="002D3BFF">
        <w:rPr>
          <w:rFonts w:ascii="Century Gothic" w:hAnsi="Century Gothic"/>
        </w:rPr>
        <w:t>, kde uspořádá výstavu o pěstounské péči</w:t>
      </w:r>
      <w:r w:rsidR="00771420">
        <w:rPr>
          <w:rFonts w:ascii="Century Gothic" w:hAnsi="Century Gothic"/>
        </w:rPr>
        <w:t>.</w:t>
      </w:r>
      <w:r w:rsidR="002D3BFF">
        <w:rPr>
          <w:rFonts w:ascii="Century Gothic" w:hAnsi="Century Gothic"/>
        </w:rPr>
        <w:t xml:space="preserve"> </w:t>
      </w:r>
    </w:p>
    <w:p w:rsidR="00D565E8" w:rsidRDefault="00B512E9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„</w:t>
      </w:r>
      <w:r w:rsidR="002D3BFF">
        <w:rPr>
          <w:rFonts w:ascii="Century Gothic" w:hAnsi="Century Gothic"/>
        </w:rPr>
        <w:t>V průběhu roku se sejdeme s našimi rodinami na 4 víkendových pobytech, které budou mít slavnostní ráz a</w:t>
      </w:r>
      <w:r w:rsidR="00C92E6C">
        <w:rPr>
          <w:rFonts w:ascii="Century Gothic" w:hAnsi="Century Gothic"/>
        </w:rPr>
        <w:t xml:space="preserve"> </w:t>
      </w:r>
      <w:r w:rsidR="002D3BFF">
        <w:rPr>
          <w:rFonts w:ascii="Century Gothic" w:hAnsi="Century Gothic"/>
        </w:rPr>
        <w:t>v říjnu</w:t>
      </w:r>
      <w:r w:rsidR="00C92E6C">
        <w:rPr>
          <w:rFonts w:ascii="Century Gothic" w:hAnsi="Century Gothic"/>
        </w:rPr>
        <w:t xml:space="preserve"> </w:t>
      </w:r>
      <w:r w:rsidR="002D3BFF">
        <w:rPr>
          <w:rFonts w:ascii="Century Gothic" w:hAnsi="Century Gothic"/>
        </w:rPr>
        <w:t xml:space="preserve">nebude chybět </w:t>
      </w:r>
      <w:r w:rsidR="00047288">
        <w:rPr>
          <w:rFonts w:ascii="Century Gothic" w:hAnsi="Century Gothic"/>
        </w:rPr>
        <w:t xml:space="preserve">ani </w:t>
      </w:r>
      <w:r w:rsidR="002D3BFF">
        <w:rPr>
          <w:rFonts w:ascii="Century Gothic" w:hAnsi="Century Gothic"/>
        </w:rPr>
        <w:t xml:space="preserve">tradiční divadelní benefice. </w:t>
      </w:r>
      <w:r w:rsidR="00771420">
        <w:rPr>
          <w:rFonts w:ascii="Century Gothic" w:hAnsi="Century Gothic"/>
        </w:rPr>
        <w:t>O všech akcích budeme průběžně informovat.</w:t>
      </w:r>
      <w:r w:rsidR="002D3BFF">
        <w:rPr>
          <w:rFonts w:ascii="Century Gothic" w:hAnsi="Century Gothic"/>
        </w:rPr>
        <w:t xml:space="preserve">“ Říká </w:t>
      </w:r>
      <w:r w:rsidR="00047288">
        <w:rPr>
          <w:rFonts w:ascii="Century Gothic" w:hAnsi="Century Gothic"/>
        </w:rPr>
        <w:t>na závěr ředitelka obecně prospěšné společnosti Centra pro NRP Margita Šantavá.</w:t>
      </w:r>
    </w:p>
    <w:p w:rsidR="00771420" w:rsidRDefault="00771420" w:rsidP="000E43C0">
      <w:pPr>
        <w:spacing w:line="276" w:lineRule="auto"/>
        <w:jc w:val="both"/>
        <w:rPr>
          <w:rFonts w:ascii="Century Gothic" w:hAnsi="Century Gothic"/>
        </w:rPr>
      </w:pPr>
    </w:p>
    <w:p w:rsidR="003D6613" w:rsidRDefault="003D6613" w:rsidP="000E43C0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Připravila Mgr. Dagmar Petrželková, tisková mluvčí CPNRP</w:t>
      </w:r>
    </w:p>
    <w:p w:rsidR="00B512E9" w:rsidRDefault="00B512E9" w:rsidP="000E43C0">
      <w:pPr>
        <w:pBdr>
          <w:bottom w:val="single" w:sz="6" w:space="1" w:color="auto"/>
        </w:pBdr>
        <w:spacing w:line="276" w:lineRule="auto"/>
        <w:jc w:val="both"/>
        <w:rPr>
          <w:rFonts w:ascii="Century Gothic" w:hAnsi="Century Gothic"/>
        </w:rPr>
      </w:pPr>
    </w:p>
    <w:p w:rsidR="00B512E9" w:rsidRPr="00B512E9" w:rsidRDefault="00B512E9" w:rsidP="00B512E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Margita Šantavá</w:t>
      </w:r>
    </w:p>
    <w:p w:rsidR="00B512E9" w:rsidRDefault="00B512E9" w:rsidP="00B512E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Osvojitelka 4 dětí</w:t>
      </w:r>
    </w:p>
    <w:p w:rsidR="00B512E9" w:rsidRDefault="00B512E9" w:rsidP="00B512E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10 </w:t>
      </w:r>
      <w:r>
        <w:rPr>
          <w:rFonts w:ascii="Century Gothic" w:hAnsi="Century Gothic"/>
        </w:rPr>
        <w:t>let ředitelka Centra pro náhradní rodinnou péči o.p.s.</w:t>
      </w:r>
    </w:p>
    <w:p w:rsidR="00B512E9" w:rsidRDefault="00B512E9" w:rsidP="00B512E9">
      <w:pPr>
        <w:pStyle w:val="Odstavecseseznamem"/>
        <w:numPr>
          <w:ilvl w:val="0"/>
          <w:numId w:val="1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Poskytuje služby v rodinné terapii</w:t>
      </w:r>
    </w:p>
    <w:p w:rsidR="00B512E9" w:rsidRDefault="00B512E9" w:rsidP="00B512E9">
      <w:pPr>
        <w:spacing w:line="276" w:lineRule="auto"/>
        <w:jc w:val="both"/>
        <w:rPr>
          <w:rFonts w:ascii="Century Gothic" w:hAnsi="Century Gothic"/>
        </w:rPr>
      </w:pPr>
    </w:p>
    <w:p w:rsidR="00B512E9" w:rsidRPr="00B512E9" w:rsidRDefault="00B512E9" w:rsidP="00B512E9">
      <w:p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  <w:lang w:eastAsia="cs-CZ"/>
        </w:rPr>
        <w:drawing>
          <wp:inline distT="0" distB="0" distL="0" distR="0">
            <wp:extent cx="2217420" cy="125424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ndím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740" cy="125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420" w:rsidRPr="000E43C0" w:rsidRDefault="00771420" w:rsidP="000E43C0">
      <w:pPr>
        <w:spacing w:line="276" w:lineRule="auto"/>
        <w:jc w:val="both"/>
        <w:rPr>
          <w:rFonts w:ascii="Century Gothic" w:hAnsi="Century Gothic"/>
        </w:rPr>
      </w:pPr>
    </w:p>
    <w:sectPr w:rsidR="00771420" w:rsidRPr="000E4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6542C"/>
    <w:multiLevelType w:val="hybridMultilevel"/>
    <w:tmpl w:val="916EB120"/>
    <w:lvl w:ilvl="0" w:tplc="C58AF1E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1F"/>
    <w:rsid w:val="00047288"/>
    <w:rsid w:val="000C76BF"/>
    <w:rsid w:val="000E43C0"/>
    <w:rsid w:val="001E09B1"/>
    <w:rsid w:val="00281F1A"/>
    <w:rsid w:val="002D3BFF"/>
    <w:rsid w:val="002F0779"/>
    <w:rsid w:val="00382EDD"/>
    <w:rsid w:val="003D6613"/>
    <w:rsid w:val="00771420"/>
    <w:rsid w:val="00B512E9"/>
    <w:rsid w:val="00C65D21"/>
    <w:rsid w:val="00C92E6C"/>
    <w:rsid w:val="00CA481F"/>
    <w:rsid w:val="00D5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B63F6C-36E4-4953-B18F-118EDAC8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2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2ED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51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Dáša</dc:creator>
  <cp:keywords/>
  <dc:description/>
  <cp:lastModifiedBy>Dáša</cp:lastModifiedBy>
  <cp:revision>10</cp:revision>
  <cp:lastPrinted>2016-03-16T13:20:00Z</cp:lastPrinted>
  <dcterms:created xsi:type="dcterms:W3CDTF">2016-03-08T09:48:00Z</dcterms:created>
  <dcterms:modified xsi:type="dcterms:W3CDTF">2016-03-18T12:17:00Z</dcterms:modified>
</cp:coreProperties>
</file>